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78921" w14:textId="78F23449" w:rsidR="00333913" w:rsidRPr="00FA61CE" w:rsidRDefault="00333913" w:rsidP="00333913">
      <w:pPr>
        <w:spacing w:after="0" w:line="408" w:lineRule="atLeast"/>
        <w:outlineLvl w:val="2"/>
        <w:rPr>
          <w:rFonts w:ascii="Arial" w:eastAsia="Times New Roman" w:hAnsi="Arial" w:cs="Arial"/>
          <w:color w:val="D3261D"/>
          <w:sz w:val="24"/>
          <w:szCs w:val="24"/>
          <w:lang w:eastAsia="en-AU"/>
        </w:rPr>
      </w:pPr>
      <w:r w:rsidRPr="00FA61CE">
        <w:rPr>
          <w:rFonts w:ascii="Arial" w:eastAsia="Times New Roman" w:hAnsi="Arial" w:cs="Arial"/>
          <w:b/>
          <w:color w:val="D3261D"/>
          <w:sz w:val="24"/>
          <w:szCs w:val="24"/>
          <w:lang w:eastAsia="en-AU"/>
        </w:rPr>
        <w:t>PART 2</w:t>
      </w:r>
      <w:r w:rsidRPr="00FA61CE">
        <w:rPr>
          <w:rFonts w:ascii="Arial" w:eastAsia="Times New Roman" w:hAnsi="Arial" w:cs="Arial"/>
          <w:color w:val="D3261D"/>
          <w:sz w:val="24"/>
          <w:szCs w:val="24"/>
          <w:lang w:eastAsia="en-AU"/>
        </w:rPr>
        <w:t xml:space="preserve"> </w:t>
      </w:r>
      <w:r w:rsidRPr="00FA61CE">
        <w:rPr>
          <w:rFonts w:ascii="Arial" w:eastAsia="Times New Roman" w:hAnsi="Arial" w:cs="Arial"/>
          <w:color w:val="D3261D"/>
          <w:sz w:val="24"/>
          <w:szCs w:val="24"/>
          <w:lang w:eastAsia="en-AU"/>
        </w:rPr>
        <w:br/>
        <w:t>The Incident Update</w:t>
      </w:r>
    </w:p>
    <w:p w14:paraId="0B947D93" w14:textId="77777777" w:rsidR="00333913" w:rsidRPr="00FA61CE" w:rsidRDefault="00333913" w:rsidP="00333913">
      <w:pPr>
        <w:numPr>
          <w:ilvl w:val="0"/>
          <w:numId w:val="2"/>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 xml:space="preserve">It is one week after the incident on the evening of 31st October at 123 Fake Street.  </w:t>
      </w:r>
    </w:p>
    <w:p w14:paraId="5AA227EC" w14:textId="77777777" w:rsidR="00333913" w:rsidRPr="00FA61CE" w:rsidRDefault="00333913" w:rsidP="00333913">
      <w:pPr>
        <w:numPr>
          <w:ilvl w:val="0"/>
          <w:numId w:val="2"/>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 xml:space="preserve">The neighbour of the owners (Mr. A. </w:t>
      </w:r>
      <w:proofErr w:type="spellStart"/>
      <w:r w:rsidRPr="00FA61CE">
        <w:rPr>
          <w:rFonts w:ascii="Arial" w:eastAsia="Times New Roman" w:hAnsi="Arial" w:cs="Arial"/>
          <w:color w:val="333333"/>
          <w:sz w:val="24"/>
          <w:szCs w:val="24"/>
          <w:lang w:eastAsia="en-AU"/>
        </w:rPr>
        <w:t>Lias</w:t>
      </w:r>
      <w:proofErr w:type="spellEnd"/>
      <w:r w:rsidRPr="00FA61CE">
        <w:rPr>
          <w:rFonts w:ascii="Arial" w:eastAsia="Times New Roman" w:hAnsi="Arial" w:cs="Arial"/>
          <w:color w:val="333333"/>
          <w:sz w:val="24"/>
          <w:szCs w:val="24"/>
          <w:lang w:eastAsia="en-AU"/>
        </w:rPr>
        <w:t>) gave a second statement to police several days after the incident, saying he remembered seeing a second person at the property shortly before the incident, and two people carrying a long black bag later in the night.</w:t>
      </w:r>
    </w:p>
    <w:p w14:paraId="19E2796E" w14:textId="77777777" w:rsidR="00333913" w:rsidRPr="00FA61CE" w:rsidRDefault="00333913" w:rsidP="00333913">
      <w:pPr>
        <w:numPr>
          <w:ilvl w:val="0"/>
          <w:numId w:val="2"/>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 xml:space="preserve">The owner and resident of the property, one </w:t>
      </w:r>
      <w:proofErr w:type="spellStart"/>
      <w:r w:rsidRPr="00FA61CE">
        <w:rPr>
          <w:rFonts w:ascii="Arial" w:eastAsia="Times New Roman" w:hAnsi="Arial" w:cs="Arial"/>
          <w:color w:val="333333"/>
          <w:sz w:val="24"/>
          <w:szCs w:val="24"/>
          <w:lang w:eastAsia="en-AU"/>
        </w:rPr>
        <w:t>Jobias</w:t>
      </w:r>
      <w:proofErr w:type="spellEnd"/>
      <w:r w:rsidRPr="00FA61CE">
        <w:rPr>
          <w:rFonts w:ascii="Arial" w:eastAsia="Times New Roman" w:hAnsi="Arial" w:cs="Arial"/>
          <w:color w:val="333333"/>
          <w:sz w:val="24"/>
          <w:szCs w:val="24"/>
          <w:lang w:eastAsia="en-AU"/>
        </w:rPr>
        <w:t xml:space="preserve"> McGee was arrested and taken into custody by police after a search was put out for their vehicle, a black pickup truck, in Victoria.</w:t>
      </w:r>
    </w:p>
    <w:p w14:paraId="20592BA2" w14:textId="77777777" w:rsidR="00333913" w:rsidRPr="00FA61CE" w:rsidRDefault="00333913" w:rsidP="00333913">
      <w:pPr>
        <w:numPr>
          <w:ilvl w:val="0"/>
          <w:numId w:val="2"/>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Police are now appealing for information and searching for the whereabouts of one E. Shermer, the former girlfriend of Mr. McGee.</w:t>
      </w:r>
    </w:p>
    <w:p w14:paraId="17EBA1F2" w14:textId="77777777" w:rsidR="00333913" w:rsidRPr="00FA61CE" w:rsidRDefault="00333913" w:rsidP="00333913">
      <w:pPr>
        <w:numPr>
          <w:ilvl w:val="0"/>
          <w:numId w:val="2"/>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Forensic professionals investigating the scene managed to recover evidence of two different types.</w:t>
      </w:r>
    </w:p>
    <w:p w14:paraId="45B08E51" w14:textId="77777777" w:rsidR="00333913" w:rsidRPr="00FA61CE" w:rsidRDefault="00333913" w:rsidP="00333913">
      <w:pPr>
        <w:numPr>
          <w:ilvl w:val="0"/>
          <w:numId w:val="2"/>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The officer in charge of investigating has instructed you (in your new role as Forensic Laboratory Manager) to examine the evidence recovered from the scene</w:t>
      </w:r>
    </w:p>
    <w:p w14:paraId="1191495C" w14:textId="77777777" w:rsidR="00FA61CE" w:rsidRDefault="00333913" w:rsidP="00FA61CE">
      <w:pPr>
        <w:numPr>
          <w:ilvl w:val="0"/>
          <w:numId w:val="2"/>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 xml:space="preserve">As usual, time, money and resources are tight, so you'll need to choose only one of the evidence types to examine back at the lab </w:t>
      </w:r>
    </w:p>
    <w:p w14:paraId="00C0E600" w14:textId="0DB7F696" w:rsidR="00333913" w:rsidRPr="00FA61CE" w:rsidRDefault="00333913" w:rsidP="00FA61CE">
      <w:pPr>
        <w:spacing w:before="100" w:beforeAutospacing="1" w:after="100" w:afterAutospacing="1" w:line="240" w:lineRule="auto"/>
        <w:ind w:left="15"/>
        <w:rPr>
          <w:rFonts w:ascii="Arial" w:eastAsia="Times New Roman" w:hAnsi="Arial" w:cs="Arial"/>
          <w:color w:val="333333"/>
          <w:sz w:val="24"/>
          <w:szCs w:val="24"/>
          <w:lang w:eastAsia="en-AU"/>
        </w:rPr>
      </w:pPr>
      <w:r w:rsidRPr="00FA61CE">
        <w:rPr>
          <w:rFonts w:ascii="Arial" w:hAnsi="Arial" w:cs="Arial"/>
          <w:color w:val="D3261D"/>
          <w:sz w:val="24"/>
          <w:szCs w:val="24"/>
        </w:rPr>
        <w:t>About the Assignment</w:t>
      </w:r>
      <w:r w:rsidRPr="00FA61CE">
        <w:rPr>
          <w:rFonts w:ascii="Arial" w:hAnsi="Arial" w:cs="Arial"/>
          <w:color w:val="D3261D"/>
          <w:sz w:val="24"/>
          <w:szCs w:val="24"/>
        </w:rPr>
        <w:br/>
        <w:t xml:space="preserve">1000 Words APA Referencing Credible academic sources required </w:t>
      </w:r>
    </w:p>
    <w:p w14:paraId="03443FFB" w14:textId="77777777" w:rsidR="00333913" w:rsidRPr="00FA61CE" w:rsidRDefault="00333913" w:rsidP="00333913">
      <w:pPr>
        <w:numPr>
          <w:ilvl w:val="0"/>
          <w:numId w:val="1"/>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 xml:space="preserve">You are asked to examine one of the evidence types recovered from the scene of the first assessment task. Ensure you read through </w:t>
      </w:r>
      <w:r w:rsidRPr="00FA61CE">
        <w:rPr>
          <w:rFonts w:ascii="Arial" w:eastAsia="Times New Roman" w:hAnsi="Arial" w:cs="Arial"/>
          <w:b/>
          <w:bCs/>
          <w:color w:val="FF0000"/>
          <w:sz w:val="24"/>
          <w:szCs w:val="24"/>
          <w:lang w:eastAsia="en-AU"/>
        </w:rPr>
        <w:t>The Incident Update</w:t>
      </w:r>
      <w:r w:rsidRPr="00FA61CE">
        <w:rPr>
          <w:rFonts w:ascii="Arial" w:eastAsia="Times New Roman" w:hAnsi="Arial" w:cs="Arial"/>
          <w:color w:val="333333"/>
          <w:sz w:val="24"/>
          <w:szCs w:val="24"/>
          <w:lang w:eastAsia="en-AU"/>
        </w:rPr>
        <w:t xml:space="preserve"> below before starting your assignment.</w:t>
      </w:r>
    </w:p>
    <w:p w14:paraId="6C573994" w14:textId="77777777" w:rsidR="00333913" w:rsidRPr="00FA61CE" w:rsidRDefault="00333913" w:rsidP="00333913">
      <w:pPr>
        <w:numPr>
          <w:ilvl w:val="0"/>
          <w:numId w:val="1"/>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You must submit a report detailing the procedures you would follow in examining </w:t>
      </w:r>
      <w:r w:rsidRPr="00FA61CE">
        <w:rPr>
          <w:rFonts w:ascii="Arial" w:eastAsia="Times New Roman" w:hAnsi="Arial" w:cs="Arial"/>
          <w:b/>
          <w:bCs/>
          <w:color w:val="333333"/>
          <w:sz w:val="24"/>
          <w:szCs w:val="24"/>
          <w:u w:val="single"/>
          <w:lang w:eastAsia="en-AU"/>
        </w:rPr>
        <w:t>one </w:t>
      </w:r>
      <w:r w:rsidRPr="00FA61CE">
        <w:rPr>
          <w:rFonts w:ascii="Arial" w:eastAsia="Times New Roman" w:hAnsi="Arial" w:cs="Arial"/>
          <w:color w:val="333333"/>
          <w:sz w:val="24"/>
          <w:szCs w:val="24"/>
          <w:lang w:eastAsia="en-AU"/>
        </w:rPr>
        <w:t>of your chosen pieces of evidence from your first Assignment submission. </w:t>
      </w:r>
    </w:p>
    <w:p w14:paraId="6948CD59" w14:textId="77777777" w:rsidR="00333913" w:rsidRPr="00FA61CE" w:rsidRDefault="00333913" w:rsidP="00333913">
      <w:pPr>
        <w:numPr>
          <w:ilvl w:val="0"/>
          <w:numId w:val="1"/>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 xml:space="preserve">Your report should follow a logical structure and include: </w:t>
      </w:r>
    </w:p>
    <w:p w14:paraId="28FAB41D" w14:textId="77777777" w:rsidR="00333913" w:rsidRPr="00FA61CE" w:rsidRDefault="00333913" w:rsidP="00333913">
      <w:pPr>
        <w:numPr>
          <w:ilvl w:val="1"/>
          <w:numId w:val="1"/>
        </w:numPr>
        <w:spacing w:before="100" w:beforeAutospacing="1" w:after="100" w:afterAutospacing="1" w:line="240" w:lineRule="auto"/>
        <w:ind w:left="750"/>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An introduction detailing the evidence you are choosing to examine in the laboratory and a framework of your procedure</w:t>
      </w:r>
    </w:p>
    <w:p w14:paraId="34DC7BC7" w14:textId="77777777" w:rsidR="00333913" w:rsidRPr="00FA61CE" w:rsidRDefault="00333913" w:rsidP="00333913">
      <w:pPr>
        <w:numPr>
          <w:ilvl w:val="1"/>
          <w:numId w:val="1"/>
        </w:numPr>
        <w:spacing w:before="100" w:beforeAutospacing="1" w:after="100" w:afterAutospacing="1" w:line="240" w:lineRule="auto"/>
        <w:ind w:left="750"/>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A discussion section detailing the procedures you would follow in examining your chosen evidence, including justification for your chosen methodology (citing relevant academic or best-practice protocol), steps you would take to avoid contamination and bias, and the methodology you would use to report the findings of your examination.</w:t>
      </w:r>
    </w:p>
    <w:p w14:paraId="09854076" w14:textId="77777777" w:rsidR="00333913" w:rsidRPr="00FA61CE" w:rsidRDefault="00333913" w:rsidP="00333913">
      <w:pPr>
        <w:numPr>
          <w:ilvl w:val="1"/>
          <w:numId w:val="1"/>
        </w:numPr>
        <w:spacing w:before="100" w:beforeAutospacing="1" w:after="100" w:afterAutospacing="1" w:line="240" w:lineRule="auto"/>
        <w:ind w:left="750"/>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A conclusion which sums up your chosen protocol</w:t>
      </w:r>
    </w:p>
    <w:p w14:paraId="780EBBA2" w14:textId="77777777" w:rsidR="00333913" w:rsidRPr="00FA61CE" w:rsidRDefault="00333913" w:rsidP="00333913">
      <w:pPr>
        <w:tabs>
          <w:tab w:val="left" w:pos="2730"/>
        </w:tabs>
        <w:rPr>
          <w:rFonts w:ascii="Arial" w:hAnsi="Arial" w:cs="Arial"/>
          <w:b/>
          <w:color w:val="FF0000"/>
          <w:sz w:val="24"/>
          <w:szCs w:val="24"/>
          <w:u w:val="single"/>
        </w:rPr>
      </w:pPr>
    </w:p>
    <w:p w14:paraId="006D5C7D" w14:textId="77777777" w:rsidR="00333913" w:rsidRPr="00FA61CE" w:rsidRDefault="00333913" w:rsidP="00333913">
      <w:pPr>
        <w:tabs>
          <w:tab w:val="left" w:pos="2730"/>
        </w:tabs>
        <w:rPr>
          <w:rFonts w:ascii="Arial" w:hAnsi="Arial" w:cs="Arial"/>
          <w:b/>
          <w:color w:val="FF0000"/>
          <w:sz w:val="24"/>
          <w:szCs w:val="24"/>
          <w:u w:val="single"/>
        </w:rPr>
      </w:pPr>
    </w:p>
    <w:p w14:paraId="33EA9B51" w14:textId="77777777" w:rsidR="00333913" w:rsidRPr="00FA61CE" w:rsidRDefault="00333913" w:rsidP="00333913">
      <w:pPr>
        <w:tabs>
          <w:tab w:val="left" w:pos="2730"/>
        </w:tabs>
        <w:rPr>
          <w:rFonts w:ascii="Arial" w:hAnsi="Arial" w:cs="Arial"/>
          <w:b/>
          <w:color w:val="FF0000"/>
          <w:sz w:val="24"/>
          <w:szCs w:val="24"/>
          <w:u w:val="single"/>
        </w:rPr>
      </w:pPr>
    </w:p>
    <w:p w14:paraId="02E92024" w14:textId="77777777" w:rsidR="00FA61CE" w:rsidRDefault="00FA61CE" w:rsidP="00333913">
      <w:pPr>
        <w:tabs>
          <w:tab w:val="left" w:pos="2730"/>
        </w:tabs>
        <w:rPr>
          <w:rFonts w:ascii="Arial" w:hAnsi="Arial" w:cs="Arial"/>
          <w:b/>
          <w:color w:val="FF0000"/>
          <w:sz w:val="24"/>
          <w:szCs w:val="24"/>
          <w:u w:val="single"/>
        </w:rPr>
      </w:pPr>
    </w:p>
    <w:p w14:paraId="74887A99" w14:textId="77777777" w:rsidR="00FA61CE" w:rsidRDefault="00FA61CE" w:rsidP="00333913">
      <w:pPr>
        <w:tabs>
          <w:tab w:val="left" w:pos="2730"/>
        </w:tabs>
        <w:rPr>
          <w:rFonts w:ascii="Arial" w:hAnsi="Arial" w:cs="Arial"/>
          <w:b/>
          <w:color w:val="FF0000"/>
          <w:sz w:val="24"/>
          <w:szCs w:val="24"/>
          <w:u w:val="single"/>
        </w:rPr>
      </w:pPr>
    </w:p>
    <w:p w14:paraId="0DEE5DA5" w14:textId="455F4FE2" w:rsidR="00333913" w:rsidRPr="00FA61CE" w:rsidRDefault="00333913" w:rsidP="00333913">
      <w:pPr>
        <w:tabs>
          <w:tab w:val="left" w:pos="2730"/>
        </w:tabs>
        <w:rPr>
          <w:rFonts w:ascii="Arial" w:hAnsi="Arial" w:cs="Arial"/>
          <w:b/>
          <w:color w:val="FF0000"/>
          <w:sz w:val="24"/>
          <w:szCs w:val="24"/>
          <w:u w:val="single"/>
        </w:rPr>
      </w:pPr>
      <w:bookmarkStart w:id="0" w:name="_GoBack"/>
      <w:bookmarkEnd w:id="0"/>
      <w:r w:rsidRPr="00FA61CE">
        <w:rPr>
          <w:rFonts w:ascii="Arial" w:hAnsi="Arial" w:cs="Arial"/>
          <w:b/>
          <w:color w:val="FF0000"/>
          <w:sz w:val="24"/>
          <w:szCs w:val="24"/>
          <w:u w:val="single"/>
        </w:rPr>
        <w:lastRenderedPageBreak/>
        <w:t>PART 3</w:t>
      </w:r>
    </w:p>
    <w:p w14:paraId="069A8ABE" w14:textId="77777777" w:rsidR="00333913" w:rsidRPr="00FA61CE" w:rsidRDefault="00333913" w:rsidP="00333913">
      <w:pPr>
        <w:tabs>
          <w:tab w:val="left" w:pos="2730"/>
        </w:tabs>
        <w:rPr>
          <w:rFonts w:ascii="Arial" w:hAnsi="Arial" w:cs="Arial"/>
          <w:b/>
          <w:color w:val="FF0000"/>
          <w:sz w:val="24"/>
          <w:szCs w:val="24"/>
        </w:rPr>
      </w:pPr>
      <w:r w:rsidRPr="00FA61CE">
        <w:rPr>
          <w:rFonts w:ascii="Arial" w:hAnsi="Arial" w:cs="Arial"/>
          <w:b/>
          <w:color w:val="FF0000"/>
          <w:sz w:val="24"/>
          <w:szCs w:val="24"/>
        </w:rPr>
        <w:t>The Incident Update</w:t>
      </w:r>
    </w:p>
    <w:p w14:paraId="71C95A43" w14:textId="77777777" w:rsidR="00333913" w:rsidRPr="00FA61CE" w:rsidRDefault="00333913" w:rsidP="00333913">
      <w:pPr>
        <w:pStyle w:val="ListParagraph"/>
        <w:numPr>
          <w:ilvl w:val="0"/>
          <w:numId w:val="3"/>
        </w:numPr>
        <w:tabs>
          <w:tab w:val="left" w:pos="2730"/>
        </w:tabs>
        <w:rPr>
          <w:rFonts w:ascii="Arial" w:hAnsi="Arial" w:cs="Arial"/>
          <w:sz w:val="24"/>
          <w:szCs w:val="24"/>
        </w:rPr>
      </w:pPr>
      <w:r w:rsidRPr="00FA61CE">
        <w:rPr>
          <w:rFonts w:ascii="Arial" w:hAnsi="Arial" w:cs="Arial"/>
          <w:sz w:val="24"/>
          <w:szCs w:val="24"/>
        </w:rPr>
        <w:t xml:space="preserve">It is several weeks since the incident on the evening of 31st October at 123 Fake Street.  </w:t>
      </w:r>
    </w:p>
    <w:p w14:paraId="5498A1DE" w14:textId="77777777" w:rsidR="00333913" w:rsidRPr="00FA61CE" w:rsidRDefault="00333913" w:rsidP="00333913">
      <w:pPr>
        <w:pStyle w:val="ListParagraph"/>
        <w:numPr>
          <w:ilvl w:val="0"/>
          <w:numId w:val="3"/>
        </w:numPr>
        <w:tabs>
          <w:tab w:val="left" w:pos="2730"/>
        </w:tabs>
        <w:rPr>
          <w:rFonts w:ascii="Arial" w:hAnsi="Arial" w:cs="Arial"/>
          <w:sz w:val="24"/>
          <w:szCs w:val="24"/>
        </w:rPr>
      </w:pPr>
      <w:r w:rsidRPr="00FA61CE">
        <w:rPr>
          <w:rFonts w:ascii="Arial" w:hAnsi="Arial" w:cs="Arial"/>
          <w:sz w:val="24"/>
          <w:szCs w:val="24"/>
        </w:rPr>
        <w:t xml:space="preserve">Mr. McGee, the owner of 123 Fake Street, is being charged accused of the murder of E. Shermer, his former girlfriend. </w:t>
      </w:r>
    </w:p>
    <w:p w14:paraId="7E86A048" w14:textId="77777777" w:rsidR="00333913" w:rsidRPr="00FA61CE" w:rsidRDefault="00333913" w:rsidP="00333913">
      <w:pPr>
        <w:pStyle w:val="ListParagraph"/>
        <w:numPr>
          <w:ilvl w:val="0"/>
          <w:numId w:val="3"/>
        </w:numPr>
        <w:tabs>
          <w:tab w:val="left" w:pos="2730"/>
        </w:tabs>
        <w:rPr>
          <w:rFonts w:ascii="Arial" w:hAnsi="Arial" w:cs="Arial"/>
          <w:sz w:val="24"/>
          <w:szCs w:val="24"/>
        </w:rPr>
      </w:pPr>
      <w:r w:rsidRPr="00FA61CE">
        <w:rPr>
          <w:rFonts w:ascii="Arial" w:hAnsi="Arial" w:cs="Arial"/>
          <w:sz w:val="24"/>
          <w:szCs w:val="24"/>
        </w:rPr>
        <w:t xml:space="preserve">Your new role is as part of the forensic science team advising the legal team defending Mr. McGee. </w:t>
      </w:r>
    </w:p>
    <w:p w14:paraId="0DBFD3CF" w14:textId="77777777" w:rsidR="00333913" w:rsidRPr="00FA61CE" w:rsidRDefault="00333913" w:rsidP="00333913">
      <w:pPr>
        <w:pStyle w:val="ListParagraph"/>
        <w:numPr>
          <w:ilvl w:val="0"/>
          <w:numId w:val="3"/>
        </w:numPr>
        <w:tabs>
          <w:tab w:val="left" w:pos="2730"/>
        </w:tabs>
        <w:rPr>
          <w:rFonts w:ascii="Arial" w:hAnsi="Arial" w:cs="Arial"/>
          <w:sz w:val="24"/>
          <w:szCs w:val="24"/>
        </w:rPr>
      </w:pPr>
      <w:r w:rsidRPr="00FA61CE">
        <w:rPr>
          <w:rFonts w:ascii="Arial" w:hAnsi="Arial" w:cs="Arial"/>
          <w:sz w:val="24"/>
          <w:szCs w:val="24"/>
        </w:rPr>
        <w:t xml:space="preserve">You have been consulted to advise them on possible avenues of error and incorrect procedure conducted by the prosecution's team. They want to know if the forensic team working for the prosecution have been bias in their investigation.  </w:t>
      </w:r>
    </w:p>
    <w:p w14:paraId="132D642C" w14:textId="77777777" w:rsidR="00333913" w:rsidRPr="00FA61CE" w:rsidRDefault="00333913" w:rsidP="00333913">
      <w:pPr>
        <w:pStyle w:val="ListParagraph"/>
        <w:numPr>
          <w:ilvl w:val="0"/>
          <w:numId w:val="3"/>
        </w:numPr>
        <w:tabs>
          <w:tab w:val="left" w:pos="2730"/>
        </w:tabs>
        <w:rPr>
          <w:rFonts w:ascii="Arial" w:hAnsi="Arial" w:cs="Arial"/>
          <w:sz w:val="24"/>
          <w:szCs w:val="24"/>
        </w:rPr>
      </w:pPr>
      <w:r w:rsidRPr="00FA61CE">
        <w:rPr>
          <w:rFonts w:ascii="Arial" w:hAnsi="Arial" w:cs="Arial"/>
          <w:sz w:val="24"/>
          <w:szCs w:val="24"/>
        </w:rPr>
        <w:t xml:space="preserve">The legal team you are working for have advised you that the following forensic evidence (at least) will be included in the prosecution's case:  </w:t>
      </w:r>
    </w:p>
    <w:p w14:paraId="524329AC" w14:textId="0A0335FB" w:rsidR="00333913" w:rsidRPr="00FA61CE" w:rsidRDefault="00333913" w:rsidP="00333913">
      <w:pPr>
        <w:tabs>
          <w:tab w:val="left" w:pos="2730"/>
        </w:tabs>
        <w:ind w:left="360"/>
        <w:rPr>
          <w:rFonts w:ascii="Arial" w:hAnsi="Arial" w:cs="Arial"/>
          <w:sz w:val="24"/>
          <w:szCs w:val="24"/>
        </w:rPr>
      </w:pPr>
      <w:r w:rsidRPr="00FA61CE">
        <w:rPr>
          <w:rFonts w:ascii="Arial" w:hAnsi="Arial" w:cs="Arial"/>
          <w:sz w:val="24"/>
          <w:szCs w:val="24"/>
        </w:rPr>
        <w:t xml:space="preserve">      Fingerprint comparisons</w:t>
      </w:r>
      <w:r w:rsidRPr="00FA61CE">
        <w:rPr>
          <w:rFonts w:ascii="Arial" w:hAnsi="Arial" w:cs="Arial"/>
          <w:sz w:val="24"/>
          <w:szCs w:val="24"/>
        </w:rPr>
        <w:br/>
        <w:t xml:space="preserve">       DNA evidence</w:t>
      </w:r>
      <w:r w:rsidRPr="00FA61CE">
        <w:rPr>
          <w:rFonts w:ascii="Arial" w:hAnsi="Arial" w:cs="Arial"/>
          <w:sz w:val="24"/>
          <w:szCs w:val="24"/>
        </w:rPr>
        <w:br/>
        <w:t xml:space="preserve">       Bloodstain-pattern analysis</w:t>
      </w:r>
      <w:r w:rsidRPr="00FA61CE">
        <w:rPr>
          <w:rFonts w:ascii="Arial" w:hAnsi="Arial" w:cs="Arial"/>
          <w:sz w:val="24"/>
          <w:szCs w:val="24"/>
        </w:rPr>
        <w:br/>
        <w:t xml:space="preserve">       Witness testimony from the neighbour, Mr. A. </w:t>
      </w:r>
      <w:proofErr w:type="spellStart"/>
      <w:r w:rsidRPr="00FA61CE">
        <w:rPr>
          <w:rFonts w:ascii="Arial" w:hAnsi="Arial" w:cs="Arial"/>
          <w:sz w:val="24"/>
          <w:szCs w:val="24"/>
        </w:rPr>
        <w:t>Lias</w:t>
      </w:r>
      <w:proofErr w:type="spellEnd"/>
      <w:r w:rsidRPr="00FA61CE">
        <w:rPr>
          <w:rFonts w:ascii="Arial" w:hAnsi="Arial" w:cs="Arial"/>
          <w:sz w:val="24"/>
          <w:szCs w:val="24"/>
        </w:rPr>
        <w:t>.</w:t>
      </w:r>
    </w:p>
    <w:p w14:paraId="1CD18EDE" w14:textId="0D548915" w:rsidR="00333913" w:rsidRPr="00FA61CE" w:rsidRDefault="00333913" w:rsidP="00333913">
      <w:pPr>
        <w:pStyle w:val="ListParagraph"/>
        <w:numPr>
          <w:ilvl w:val="0"/>
          <w:numId w:val="3"/>
        </w:numPr>
        <w:tabs>
          <w:tab w:val="left" w:pos="2730"/>
        </w:tabs>
        <w:rPr>
          <w:rFonts w:ascii="Arial" w:hAnsi="Arial" w:cs="Arial"/>
          <w:sz w:val="24"/>
          <w:szCs w:val="24"/>
        </w:rPr>
      </w:pPr>
      <w:r w:rsidRPr="00FA61CE">
        <w:rPr>
          <w:rFonts w:ascii="Arial" w:hAnsi="Arial" w:cs="Arial"/>
          <w:sz w:val="24"/>
          <w:szCs w:val="24"/>
        </w:rPr>
        <w:t>The defending legal team have asked you to identify three areas in which bias or partiality could have been demonstrated by the prosecution for them to build their case.</w:t>
      </w:r>
    </w:p>
    <w:p w14:paraId="6AB7F1F5" w14:textId="6BFE7B6A" w:rsidR="00333913" w:rsidRPr="00FA61CE" w:rsidRDefault="00333913" w:rsidP="00333913">
      <w:pPr>
        <w:tabs>
          <w:tab w:val="left" w:pos="2730"/>
        </w:tabs>
        <w:rPr>
          <w:rFonts w:ascii="Arial" w:hAnsi="Arial" w:cs="Arial"/>
          <w:sz w:val="24"/>
          <w:szCs w:val="24"/>
        </w:rPr>
      </w:pPr>
      <w:r w:rsidRPr="00FA61CE">
        <w:rPr>
          <w:rFonts w:ascii="Arial" w:eastAsia="Times New Roman" w:hAnsi="Arial" w:cs="Arial"/>
          <w:color w:val="D3261D"/>
          <w:sz w:val="24"/>
          <w:szCs w:val="24"/>
          <w:lang w:eastAsia="en-AU"/>
        </w:rPr>
        <w:t>About the Assignment</w:t>
      </w:r>
      <w:r w:rsidRPr="00FA61CE">
        <w:rPr>
          <w:rFonts w:ascii="Arial" w:eastAsia="Times New Roman" w:hAnsi="Arial" w:cs="Arial"/>
          <w:color w:val="D3261D"/>
          <w:sz w:val="24"/>
          <w:szCs w:val="24"/>
          <w:lang w:eastAsia="en-AU"/>
        </w:rPr>
        <w:br/>
      </w:r>
      <w:r w:rsidRPr="00FA61CE">
        <w:rPr>
          <w:rFonts w:ascii="Arial" w:hAnsi="Arial" w:cs="Arial"/>
          <w:bCs/>
          <w:color w:val="D3261D"/>
          <w:sz w:val="24"/>
          <w:szCs w:val="24"/>
        </w:rPr>
        <w:t>1200 Words APA Referencing Credible academic sources required</w:t>
      </w:r>
    </w:p>
    <w:p w14:paraId="56FF4250" w14:textId="77777777" w:rsidR="00333913" w:rsidRPr="00FA61CE" w:rsidRDefault="00333913" w:rsidP="00333913">
      <w:pPr>
        <w:numPr>
          <w:ilvl w:val="0"/>
          <w:numId w:val="4"/>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 xml:space="preserve">You are asked to produce a report for the legal team defending the accused, Mr. McGee. Ensure you read through </w:t>
      </w:r>
      <w:r w:rsidRPr="00FA61CE">
        <w:rPr>
          <w:rFonts w:ascii="Arial" w:eastAsia="Times New Roman" w:hAnsi="Arial" w:cs="Arial"/>
          <w:b/>
          <w:bCs/>
          <w:color w:val="FF0000"/>
          <w:sz w:val="24"/>
          <w:szCs w:val="24"/>
          <w:lang w:eastAsia="en-AU"/>
        </w:rPr>
        <w:t>The Incident Update</w:t>
      </w:r>
      <w:r w:rsidRPr="00FA61CE">
        <w:rPr>
          <w:rFonts w:ascii="Arial" w:eastAsia="Times New Roman" w:hAnsi="Arial" w:cs="Arial"/>
          <w:color w:val="333333"/>
          <w:sz w:val="24"/>
          <w:szCs w:val="24"/>
          <w:lang w:eastAsia="en-AU"/>
        </w:rPr>
        <w:t xml:space="preserve"> below before starting your assignment.</w:t>
      </w:r>
    </w:p>
    <w:p w14:paraId="199FE2E3" w14:textId="77777777" w:rsidR="00333913" w:rsidRPr="00FA61CE" w:rsidRDefault="00333913" w:rsidP="00333913">
      <w:pPr>
        <w:numPr>
          <w:ilvl w:val="0"/>
          <w:numId w:val="4"/>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Your report should detail three specific stages of the '123 Fake Street' Investigation in which bias could have been introduced, and how these might affect the partiality of the prosecution's forensic team (including examiners at the scene, forensic and laboratory professionals).</w:t>
      </w:r>
    </w:p>
    <w:p w14:paraId="25CFE08E" w14:textId="77777777" w:rsidR="00333913" w:rsidRPr="00FA61CE" w:rsidRDefault="00333913" w:rsidP="00333913">
      <w:pPr>
        <w:numPr>
          <w:ilvl w:val="0"/>
          <w:numId w:val="4"/>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These "stages" of the investigation may include (not an exhaustive list) specific actions, procedures, instructions, lines of questioning (and so on) at any stage of the investigation from the time of first response to delivery of expert testimony in the courtroom.</w:t>
      </w:r>
    </w:p>
    <w:p w14:paraId="32E66301" w14:textId="77777777" w:rsidR="00333913" w:rsidRPr="00FA61CE" w:rsidRDefault="00333913" w:rsidP="00333913">
      <w:pPr>
        <w:numPr>
          <w:ilvl w:val="0"/>
          <w:numId w:val="4"/>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In your report, you should address your reasoning for choosing these specific stages of the investigation, how bias could have been introduced, and the way this could affect the partiality of the prosecution.</w:t>
      </w:r>
    </w:p>
    <w:p w14:paraId="4B70F8C7" w14:textId="77777777" w:rsidR="00333913" w:rsidRPr="00FA61CE" w:rsidRDefault="00333913" w:rsidP="00333913">
      <w:pPr>
        <w:numPr>
          <w:ilvl w:val="0"/>
          <w:numId w:val="4"/>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In your report you should address the necessity of maintaining partiality at each stage you have chosen of the investigation.</w:t>
      </w:r>
    </w:p>
    <w:p w14:paraId="4804B4D9" w14:textId="77777777" w:rsidR="00333913" w:rsidRPr="00FA61CE" w:rsidRDefault="00333913" w:rsidP="00333913">
      <w:pPr>
        <w:numPr>
          <w:ilvl w:val="0"/>
          <w:numId w:val="4"/>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Your report should include what you would expect to see from the prosecution to demonstrate how they have avoided being impartial in the specific areas/stages you have chosen.</w:t>
      </w:r>
    </w:p>
    <w:p w14:paraId="779AB867" w14:textId="77777777" w:rsidR="00333913" w:rsidRPr="00FA61CE" w:rsidRDefault="00333913" w:rsidP="00333913">
      <w:pPr>
        <w:numPr>
          <w:ilvl w:val="0"/>
          <w:numId w:val="4"/>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t>Your report must be supported by academic sources and relevant literature.</w:t>
      </w:r>
    </w:p>
    <w:p w14:paraId="670938C8" w14:textId="69ED9113" w:rsidR="00333913" w:rsidRPr="00FA61CE" w:rsidRDefault="00333913" w:rsidP="00333913">
      <w:pPr>
        <w:numPr>
          <w:ilvl w:val="0"/>
          <w:numId w:val="4"/>
        </w:numPr>
        <w:spacing w:before="100" w:beforeAutospacing="1" w:after="100" w:afterAutospacing="1" w:line="240" w:lineRule="auto"/>
        <w:ind w:left="375"/>
        <w:rPr>
          <w:rFonts w:ascii="Arial" w:eastAsia="Times New Roman" w:hAnsi="Arial" w:cs="Arial"/>
          <w:color w:val="333333"/>
          <w:sz w:val="24"/>
          <w:szCs w:val="24"/>
          <w:lang w:eastAsia="en-AU"/>
        </w:rPr>
      </w:pPr>
      <w:r w:rsidRPr="00FA61CE">
        <w:rPr>
          <w:rFonts w:ascii="Arial" w:eastAsia="Times New Roman" w:hAnsi="Arial" w:cs="Arial"/>
          <w:color w:val="333333"/>
          <w:sz w:val="24"/>
          <w:szCs w:val="24"/>
          <w:lang w:eastAsia="en-AU"/>
        </w:rPr>
        <w:lastRenderedPageBreak/>
        <w:t xml:space="preserve">Your report should be logically constructed with introduction, discussion and conclusion sections. </w:t>
      </w:r>
    </w:p>
    <w:sectPr w:rsidR="00333913" w:rsidRPr="00FA61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D65EC6" w14:textId="77777777" w:rsidR="00C601CF" w:rsidRDefault="00C601CF" w:rsidP="00333913">
      <w:pPr>
        <w:spacing w:after="0" w:line="240" w:lineRule="auto"/>
      </w:pPr>
      <w:r>
        <w:separator/>
      </w:r>
    </w:p>
  </w:endnote>
  <w:endnote w:type="continuationSeparator" w:id="0">
    <w:p w14:paraId="74B2740E" w14:textId="77777777" w:rsidR="00C601CF" w:rsidRDefault="00C601CF" w:rsidP="003339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D3C216" w14:textId="77777777" w:rsidR="00C601CF" w:rsidRDefault="00C601CF" w:rsidP="00333913">
      <w:pPr>
        <w:spacing w:after="0" w:line="240" w:lineRule="auto"/>
      </w:pPr>
      <w:r>
        <w:separator/>
      </w:r>
    </w:p>
  </w:footnote>
  <w:footnote w:type="continuationSeparator" w:id="0">
    <w:p w14:paraId="0A1CC188" w14:textId="77777777" w:rsidR="00C601CF" w:rsidRDefault="00C601CF" w:rsidP="003339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AA4AAA"/>
    <w:multiLevelType w:val="multilevel"/>
    <w:tmpl w:val="38E05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4453DF"/>
    <w:multiLevelType w:val="multilevel"/>
    <w:tmpl w:val="A5D8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3846C7"/>
    <w:multiLevelType w:val="hybridMultilevel"/>
    <w:tmpl w:val="EBA00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0786A5C"/>
    <w:multiLevelType w:val="multilevel"/>
    <w:tmpl w:val="0CF0A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D37EE8"/>
    <w:multiLevelType w:val="multilevel"/>
    <w:tmpl w:val="C8A87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913"/>
    <w:rsid w:val="00333913"/>
    <w:rsid w:val="00B70876"/>
    <w:rsid w:val="00C601CF"/>
    <w:rsid w:val="00FA61CE"/>
    <w:rsid w:val="00FD76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ABF1F"/>
  <w15:chartTrackingRefBased/>
  <w15:docId w15:val="{A889AAB4-F329-4E1E-879C-454DB7B85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333913"/>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33913"/>
    <w:rPr>
      <w:rFonts w:ascii="Times New Roman" w:eastAsia="Times New Roman" w:hAnsi="Times New Roman" w:cs="Times New Roman"/>
      <w:b/>
      <w:bCs/>
      <w:sz w:val="27"/>
      <w:szCs w:val="27"/>
      <w:lang w:eastAsia="en-AU"/>
    </w:rPr>
  </w:style>
  <w:style w:type="character" w:styleId="Hyperlink">
    <w:name w:val="Hyperlink"/>
    <w:basedOn w:val="DefaultParagraphFont"/>
    <w:uiPriority w:val="99"/>
    <w:semiHidden/>
    <w:unhideWhenUsed/>
    <w:rsid w:val="00333913"/>
    <w:rPr>
      <w:color w:val="0000FF"/>
      <w:u w:val="single"/>
    </w:rPr>
  </w:style>
  <w:style w:type="character" w:styleId="Strong">
    <w:name w:val="Strong"/>
    <w:basedOn w:val="DefaultParagraphFont"/>
    <w:uiPriority w:val="22"/>
    <w:qFormat/>
    <w:rsid w:val="00333913"/>
    <w:rPr>
      <w:b/>
      <w:bCs/>
    </w:rPr>
  </w:style>
  <w:style w:type="paragraph" w:styleId="Header">
    <w:name w:val="header"/>
    <w:basedOn w:val="Normal"/>
    <w:link w:val="HeaderChar"/>
    <w:uiPriority w:val="99"/>
    <w:unhideWhenUsed/>
    <w:rsid w:val="003339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913"/>
  </w:style>
  <w:style w:type="paragraph" w:styleId="Footer">
    <w:name w:val="footer"/>
    <w:basedOn w:val="Normal"/>
    <w:link w:val="FooterChar"/>
    <w:uiPriority w:val="99"/>
    <w:unhideWhenUsed/>
    <w:rsid w:val="003339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913"/>
  </w:style>
  <w:style w:type="paragraph" w:styleId="ListParagraph">
    <w:name w:val="List Paragraph"/>
    <w:basedOn w:val="Normal"/>
    <w:uiPriority w:val="34"/>
    <w:qFormat/>
    <w:rsid w:val="003339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198062">
      <w:bodyDiv w:val="1"/>
      <w:marLeft w:val="0"/>
      <w:marRight w:val="0"/>
      <w:marTop w:val="0"/>
      <w:marBottom w:val="0"/>
      <w:divBdr>
        <w:top w:val="none" w:sz="0" w:space="0" w:color="auto"/>
        <w:left w:val="none" w:sz="0" w:space="0" w:color="auto"/>
        <w:bottom w:val="none" w:sz="0" w:space="0" w:color="auto"/>
        <w:right w:val="none" w:sz="0" w:space="0" w:color="auto"/>
      </w:divBdr>
    </w:div>
    <w:div w:id="891772203">
      <w:bodyDiv w:val="1"/>
      <w:marLeft w:val="0"/>
      <w:marRight w:val="0"/>
      <w:marTop w:val="0"/>
      <w:marBottom w:val="0"/>
      <w:divBdr>
        <w:top w:val="none" w:sz="0" w:space="0" w:color="auto"/>
        <w:left w:val="none" w:sz="0" w:space="0" w:color="auto"/>
        <w:bottom w:val="none" w:sz="0" w:space="0" w:color="auto"/>
        <w:right w:val="none" w:sz="0" w:space="0" w:color="auto"/>
      </w:divBdr>
    </w:div>
    <w:div w:id="209901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Abeir Yehia</dc:creator>
  <cp:keywords/>
  <dc:description/>
  <cp:lastModifiedBy>Abeir Yehia</cp:lastModifiedBy>
  <cp:revision>3</cp:revision>
  <dcterms:created xsi:type="dcterms:W3CDTF">2019-01-15T09:03:00Z</dcterms:created>
  <dcterms:modified xsi:type="dcterms:W3CDTF">2019-01-15T09:32:00Z</dcterms:modified>
</cp:coreProperties>
</file>